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bookmarkEnd w:id="0"/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tbl>
      <w:tblPr>
        <w:tblStyle w:val="5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="312"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="312"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="312"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0F17FB"/>
    <w:rsid w:val="0011636E"/>
    <w:rsid w:val="001224E0"/>
    <w:rsid w:val="00135AB7"/>
    <w:rsid w:val="001941FA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3D1FB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1ED6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7F0DC6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C0C6A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D1D54"/>
    <w:rsid w:val="00DF6C82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5E8A7DB1"/>
    <w:rsid w:val="60FD67FC"/>
    <w:rsid w:val="DB7E46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178</Words>
  <Characters>1015</Characters>
  <Lines>8</Lines>
  <Paragraphs>2</Paragraphs>
  <TotalTime>0</TotalTime>
  <ScaleCrop>false</ScaleCrop>
  <LinksUpToDate>false</LinksUpToDate>
  <CharactersWithSpaces>1191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2020-08-25T17:23:00Z</dcterms:created>
  <dc:creator>Administrator</dc:creator>
  <cp:lastModifiedBy>市财政局（收文）</cp:lastModifiedBy>
  <cp:lastPrinted>2018-05-10T09:26:00Z</cp:lastPrinted>
  <dcterms:modified xsi:type="dcterms:W3CDTF">2022-07-25T13:43:08Z</dcterms:modified>
  <dc:title>附7-2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